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6" w:rsidRPr="0050733F" w:rsidRDefault="00F77936" w:rsidP="00F25CA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eastAsia="cs-CZ"/>
        </w:rPr>
      </w:pPr>
      <w:r w:rsidRPr="0050733F">
        <w:rPr>
          <w:rFonts w:ascii="Garamond" w:hAnsi="Garamond"/>
          <w:b/>
          <w:bCs/>
          <w:sz w:val="28"/>
          <w:szCs w:val="28"/>
          <w:lang w:eastAsia="cs-CZ"/>
        </w:rPr>
        <w:t>Poučení o ochraně osobních údajů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  <w:r w:rsidRPr="0050733F">
        <w:rPr>
          <w:rFonts w:ascii="Garamond" w:hAnsi="Garamond"/>
          <w:bCs/>
          <w:sz w:val="24"/>
          <w:szCs w:val="24"/>
          <w:lang w:eastAsia="cs-CZ"/>
        </w:rPr>
        <w:t>Tyto dále uvedené informace jsou poskytnuty dle Nařízení Evropského parlamentu a Rady (EU) 2016/679 ze dne 27.4.2016 o ochraně fyzických osob v souvislosti se zpracováním osobních údajů a volném pohybu těchto údajů, zkráceně obecné nařízení o ochraně osobních údajů nebo-li GDPR (General Data Protection Regulation) (dále jen jako „</w:t>
      </w:r>
      <w:r w:rsidRPr="0050733F">
        <w:rPr>
          <w:rFonts w:ascii="Garamond" w:hAnsi="Garamond"/>
          <w:b/>
          <w:bCs/>
          <w:i/>
          <w:sz w:val="24"/>
          <w:szCs w:val="24"/>
          <w:lang w:eastAsia="cs-CZ"/>
        </w:rPr>
        <w:t>GDPR</w:t>
      </w:r>
      <w:r w:rsidRPr="0050733F">
        <w:rPr>
          <w:rFonts w:ascii="Garamond" w:hAnsi="Garamond"/>
          <w:bCs/>
          <w:sz w:val="24"/>
          <w:szCs w:val="24"/>
          <w:lang w:eastAsia="cs-CZ"/>
        </w:rPr>
        <w:t>“).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F77936" w:rsidRPr="0050733F" w:rsidRDefault="00F77936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Totožnost správce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</w:t>
      </w:r>
      <w:r w:rsidRPr="0050733F">
        <w:rPr>
          <w:rFonts w:ascii="Garamond" w:hAnsi="Garamond"/>
          <w:sz w:val="24"/>
          <w:szCs w:val="24"/>
        </w:rPr>
        <w:t>TEXT FACTORY s.r.o., sídlem Brno, Durďákova 336/29, Černá Pole, PSČ: 613 00, IČ:</w:t>
      </w:r>
      <w:r w:rsidRPr="0050733F">
        <w:rPr>
          <w:rFonts w:ascii="Garamond" w:hAnsi="Garamond" w:cs="LiberationSans"/>
          <w:sz w:val="24"/>
          <w:szCs w:val="24"/>
        </w:rPr>
        <w:t xml:space="preserve"> 06157831</w:t>
      </w:r>
      <w:r w:rsidRPr="0050733F">
        <w:rPr>
          <w:rFonts w:ascii="Garamond" w:hAnsi="Garamond"/>
          <w:sz w:val="24"/>
          <w:szCs w:val="24"/>
        </w:rPr>
        <w:t xml:space="preserve">, zapsaná u Krajského soudu v Brně, oddíl C, vložka </w:t>
      </w:r>
      <w:r w:rsidRPr="0050733F">
        <w:rPr>
          <w:rFonts w:ascii="Garamond" w:hAnsi="Garamond" w:cs="LiberationSans"/>
          <w:sz w:val="24"/>
          <w:szCs w:val="24"/>
        </w:rPr>
        <w:t>100399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(dále jen jako „</w:t>
      </w:r>
      <w:r w:rsidRPr="0050733F">
        <w:rPr>
          <w:rFonts w:ascii="Garamond" w:hAnsi="Garamond"/>
          <w:b/>
          <w:i/>
          <w:sz w:val="24"/>
          <w:szCs w:val="24"/>
          <w:lang w:eastAsia="cs-CZ"/>
        </w:rPr>
        <w:t>správce</w:t>
      </w:r>
      <w:r w:rsidRPr="0050733F">
        <w:rPr>
          <w:rFonts w:ascii="Garamond" w:hAnsi="Garamond"/>
          <w:sz w:val="24"/>
          <w:szCs w:val="24"/>
          <w:lang w:eastAsia="cs-CZ"/>
        </w:rPr>
        <w:t>“).</w:t>
      </w:r>
    </w:p>
    <w:p w:rsidR="00F77936" w:rsidRPr="0050733F" w:rsidRDefault="00F77936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Kontaktní údaje správce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poštovní adresa: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info@textfactory.cz.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50733F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Účel zpracování 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</w:t>
      </w:r>
      <w:r w:rsidRPr="0050733F">
        <w:rPr>
          <w:rFonts w:ascii="Garamond" w:hAnsi="Garamond" w:cs="Calibri"/>
          <w:sz w:val="24"/>
          <w:szCs w:val="24"/>
        </w:rPr>
        <w:t>Umožnění nákupu / prode</w:t>
      </w:r>
      <w:r>
        <w:rPr>
          <w:rFonts w:ascii="Garamond" w:hAnsi="Garamond" w:cs="Calibri"/>
          <w:sz w:val="24"/>
          <w:szCs w:val="24"/>
        </w:rPr>
        <w:t xml:space="preserve">je v rámci internetového bazaru 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na podkladě uděleného souhlasu subjektu údajů podle čl. 6 odst. 1 písm. a) GDPR.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Za tímto účelem správce zpracovává Vaše: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identifikační údaje (jméno, příjmení, adresa - </w:t>
      </w:r>
      <w:r>
        <w:rPr>
          <w:rFonts w:ascii="Garamond" w:hAnsi="Garamond"/>
          <w:sz w:val="24"/>
          <w:szCs w:val="24"/>
          <w:lang w:eastAsia="cs-CZ"/>
        </w:rPr>
        <w:t>kraj),</w:t>
      </w:r>
    </w:p>
    <w:p w:rsidR="00F77936" w:rsidRPr="0050733F" w:rsidRDefault="00F77936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kontaktní údaje (telefon, e-mailová adresa),</w:t>
      </w:r>
    </w:p>
    <w:p w:rsidR="00F77936" w:rsidRPr="0050733F" w:rsidRDefault="00F77936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 w:cs="Calibri"/>
          <w:sz w:val="24"/>
          <w:szCs w:val="24"/>
        </w:rPr>
        <w:t>údaje o IP adrese zařízení zájemce, ze kterého se přihlásil.</w:t>
      </w:r>
    </w:p>
    <w:p w:rsidR="00F77936" w:rsidRPr="0050733F" w:rsidRDefault="00F77936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Default="00F77936" w:rsidP="0050733F">
      <w:pPr>
        <w:tabs>
          <w:tab w:val="left" w:pos="4678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Poskytnutí osobních údajů pro uvedený účel není zákonným ani smluvním požadavkem nezbytným pro uzavření jakékoli smlouvy. Nemáte tedy povinnost osobní údaje správci poskytnout. V případě neposkytnutí souhlasu ke zpracování osobních údajů však nebude možné vyřídit Váš požadavek týkající se </w:t>
      </w:r>
      <w:r>
        <w:rPr>
          <w:rFonts w:ascii="Garamond" w:hAnsi="Garamond"/>
          <w:bCs/>
          <w:sz w:val="24"/>
          <w:szCs w:val="24"/>
          <w:lang w:eastAsia="cs-CZ"/>
        </w:rPr>
        <w:t xml:space="preserve">nákupu/prodeje zboží v rámci tohoto bazaru </w:t>
      </w:r>
      <w:r w:rsidRPr="0056090B">
        <w:rPr>
          <w:rFonts w:ascii="Garamond" w:hAnsi="Garamond"/>
          <w:bCs/>
          <w:sz w:val="24"/>
          <w:szCs w:val="24"/>
          <w:lang w:eastAsia="cs-CZ"/>
        </w:rPr>
        <w:t>a jejich předání je pro splnění daného účelu nezbytné.</w:t>
      </w:r>
    </w:p>
    <w:p w:rsidR="00F77936" w:rsidRPr="0050733F" w:rsidRDefault="00F77936" w:rsidP="0050733F">
      <w:pPr>
        <w:tabs>
          <w:tab w:val="left" w:pos="4678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Dojde-li z Vaší strany k udělení souhlasu se zpracováním Vašich osobních údajů, můžete takový souhlas kdykoliv odvolat.</w:t>
      </w:r>
    </w:p>
    <w:p w:rsidR="00F77936" w:rsidRDefault="00F77936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 xml:space="preserve">Osobní údaje jsou zpracovávány automatizovaně, ale mohou být zpracovávány i manuálně. V souvislosti se zpracováním osobních údajů pro účel </w:t>
      </w:r>
      <w:r>
        <w:rPr>
          <w:rFonts w:ascii="Garamond" w:hAnsi="Garamond"/>
          <w:sz w:val="24"/>
          <w:szCs w:val="24"/>
          <w:lang w:eastAsia="cs-CZ"/>
        </w:rPr>
        <w:t>u</w:t>
      </w:r>
      <w:r w:rsidRPr="0050733F">
        <w:rPr>
          <w:rFonts w:ascii="Garamond" w:hAnsi="Garamond" w:cs="Calibri"/>
          <w:sz w:val="24"/>
          <w:szCs w:val="24"/>
        </w:rPr>
        <w:t>možnění nákupu / prode</w:t>
      </w:r>
      <w:r>
        <w:rPr>
          <w:rFonts w:ascii="Garamond" w:hAnsi="Garamond" w:cs="Calibri"/>
          <w:sz w:val="24"/>
          <w:szCs w:val="24"/>
        </w:rPr>
        <w:t xml:space="preserve">je v rámci internetového bazaru 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však nejste předmětem žádného rozhodnutí založeného výhradně na automatizovaném zpracování, které by pro Vás mělo jakékoliv právní účinky nebo se Vás jiným způsobem významně dotýkalo.  </w:t>
      </w:r>
    </w:p>
    <w:p w:rsidR="00F77936" w:rsidRPr="0050733F" w:rsidRDefault="00F77936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Kategorie příjemců zpracovávaných 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</w:t>
      </w:r>
      <w:r>
        <w:rPr>
          <w:rFonts w:ascii="Garamond" w:hAnsi="Garamond"/>
          <w:sz w:val="24"/>
          <w:szCs w:val="24"/>
          <w:lang w:eastAsia="cs-CZ"/>
        </w:rPr>
        <w:t xml:space="preserve">pouze </w:t>
      </w:r>
      <w:r w:rsidRPr="0050733F">
        <w:rPr>
          <w:rFonts w:ascii="Garamond" w:hAnsi="Garamond"/>
          <w:sz w:val="24"/>
          <w:szCs w:val="24"/>
          <w:lang w:eastAsia="cs-CZ"/>
        </w:rPr>
        <w:t>správce</w:t>
      </w:r>
      <w:r>
        <w:rPr>
          <w:rFonts w:ascii="Garamond" w:hAnsi="Garamond"/>
          <w:sz w:val="24"/>
          <w:szCs w:val="24"/>
          <w:lang w:eastAsia="cs-CZ"/>
        </w:rPr>
        <w:t>,</w:t>
      </w:r>
      <w:r w:rsidRPr="00464F8B">
        <w:t xml:space="preserve"> </w:t>
      </w:r>
      <w:r w:rsidRPr="00464F8B">
        <w:rPr>
          <w:rFonts w:ascii="Garamond" w:hAnsi="Garamond"/>
          <w:sz w:val="24"/>
          <w:szCs w:val="24"/>
          <w:lang w:eastAsia="cs-CZ"/>
        </w:rPr>
        <w:t>v částečném rozsahu registrovaní účastníci bazaru (nikoliv IP adresa, ale například jen kontaktní údaje)</w:t>
      </w:r>
      <w:r w:rsidRPr="0050733F">
        <w:rPr>
          <w:rFonts w:ascii="Garamond" w:hAnsi="Garamond"/>
          <w:sz w:val="24"/>
          <w:szCs w:val="24"/>
          <w:lang w:eastAsia="cs-CZ"/>
        </w:rPr>
        <w:t xml:space="preserve">. Správce nemá v úmyslu předat osobní údaje do třetí země mimo Evropskou unii. Správce má právo pověřit zpracováváním osobních údajů zpracovatele, který se správcem uzavřel zpracovatelskou smlouvu a poskytuje dostatečné záruky ochrany Vašich osobních údajů. </w:t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Doba uložení 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Správce uloží osobní údaje na dobu </w:t>
      </w:r>
      <w:r>
        <w:rPr>
          <w:rFonts w:ascii="Garamond" w:hAnsi="Garamond"/>
          <w:sz w:val="24"/>
          <w:szCs w:val="24"/>
          <w:lang w:eastAsia="cs-CZ"/>
        </w:rPr>
        <w:t>2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let od okamžiku jejich poskytnutí.</w:t>
      </w:r>
    </w:p>
    <w:p w:rsidR="00F77936" w:rsidRPr="0050733F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F25CAD">
      <w:pPr>
        <w:spacing w:after="0" w:line="240" w:lineRule="auto"/>
        <w:jc w:val="center"/>
        <w:outlineLvl w:val="2"/>
        <w:rPr>
          <w:rFonts w:ascii="Garamond" w:hAnsi="Garamond"/>
          <w:b/>
          <w:sz w:val="24"/>
          <w:szCs w:val="24"/>
          <w:lang w:eastAsia="cs-CZ"/>
        </w:rPr>
      </w:pPr>
      <w:r w:rsidRPr="0050733F">
        <w:rPr>
          <w:rFonts w:ascii="Garamond" w:hAnsi="Garamond"/>
          <w:b/>
          <w:sz w:val="24"/>
          <w:szCs w:val="24"/>
          <w:lang w:eastAsia="cs-CZ"/>
        </w:rPr>
        <w:t>Vaše práva jako subjektu údajů související se zpracováním osobních údajů: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odvolat souhlas se zpracováním osobních údajů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 xml:space="preserve">Je Vaším právem kdykoliv odvolat Vámi dříve udělený souhlas se zpracováním Vašich osobních údajů pro účely nabízení obchodu a služeb. Učinit tak můžete podepsaným písemným oznámením zaslaným na poštovní adresu nebo kontaktní email správce uvedený výše. Odvoláním Vašeho souhlasu není dotčeno zpracování osobních údajů před jeho odvoláním. 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přístup k osobním údajům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 vyžádat si od správce potvrzení, zda jsou Vaše osobní údaje správcem zpracovávány či nikoliv. Pokud jsou Vaše osobní údaje zpracovávány, máte dále právo k nim získat přístup spolu s následujícími informacemi o: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 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účelech zpracování;</w:t>
      </w:r>
    </w:p>
    <w:p w:rsidR="00F77936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kategoriích dotčených osobních údajů;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příjemcích nebo kategoriích příjemců, kterým osobní údaje byly nebo budou zpřístupněny;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plánované době, po kterou budou osobní údaje uloženy, nebo není-li ji možné určit, kritériích použitých ke stanovení této doby;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existenci práva požadovat od správce opravu nebo výmaz osobních údajů, omezení jejich zpracování či práva vznést námitku proti tomuto zpracování;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právu podat stížnost u dozorového úřadu;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veškerých dostupných informacích o zdroji osobních údajů;</w:t>
      </w:r>
    </w:p>
    <w:p w:rsidR="00F77936" w:rsidRPr="0050733F" w:rsidRDefault="00F77936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tom, zda dochází k automatizovanému rozhodování, včetně profilování, o použitém postupu, jakož i významu a předpokládaných důsledcích takového zpracování.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Správce Vám poskytne kopii zpracovávaných osobních údajů. Za druhou a každou další kopii je správce oprávněn účtovat přiměřený poplatek na základě administrativních nákladů. </w:t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sz w:val="24"/>
          <w:szCs w:val="24"/>
          <w:lang w:eastAsia="cs-CZ"/>
        </w:rPr>
        <w:t>Právo na opravu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Je Vaším právem, aby správce bez zbytečného odkladu opravil nepřesné osobní údaje, které se Vás týkají. S přihlédnutím k účelům zpracování máte rovněž právo na doplnění neúplných osobních údajů, a to i poskytnutím dodatečného prohlášení.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výmaz („</w:t>
      </w:r>
      <w:r w:rsidRPr="0050733F">
        <w:rPr>
          <w:rFonts w:ascii="Garamond" w:hAnsi="Garamond"/>
          <w:b/>
          <w:bCs/>
          <w:i/>
          <w:sz w:val="24"/>
          <w:szCs w:val="24"/>
          <w:lang w:eastAsia="cs-CZ"/>
        </w:rPr>
        <w:t>právo být zapomenut</w:t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 xml:space="preserve">“) 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právo, aby správce bez zbytečného odkladu vymazal osobní údaje, které se Vás týkají, pokud je dán jeden z těchto důvodů: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již nejsou potřebné pro účely, pro které byly shromážděny nebo jinak zpracovány;</w:t>
      </w:r>
    </w:p>
    <w:p w:rsidR="00F77936" w:rsidRPr="0050733F" w:rsidRDefault="00F77936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odvolali jste souhlas</w:t>
      </w:r>
      <w:bookmarkStart w:id="0" w:name="_GoBack"/>
      <w:bookmarkEnd w:id="0"/>
      <w:r w:rsidRPr="0050733F">
        <w:rPr>
          <w:rFonts w:ascii="Garamond" w:hAnsi="Garamond"/>
          <w:sz w:val="24"/>
          <w:szCs w:val="24"/>
          <w:lang w:eastAsia="cs-CZ"/>
        </w:rPr>
        <w:t>, na jehož základě byly údaje zpracovány, a neexistuje žádný další právní důvod pro zpracování;</w:t>
      </w:r>
    </w:p>
    <w:p w:rsidR="00F77936" w:rsidRPr="0050733F" w:rsidRDefault="00F77936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byly zpracovány protiprávně;</w:t>
      </w:r>
    </w:p>
    <w:p w:rsidR="00F77936" w:rsidRPr="0050733F" w:rsidRDefault="00F77936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musí být vymazány ke splnění právní povinnosti;</w:t>
      </w:r>
    </w:p>
    <w:p w:rsidR="00F77936" w:rsidRPr="0050733F" w:rsidRDefault="00F77936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byly shromážděny v souvislosti s nabídkou služeb informační společnosti.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Právo na výmaz se neuplatní, pokud je dána zákonná výjimka, zejména protože zpracování osobních údajů je nezbytné pro:</w:t>
      </w:r>
    </w:p>
    <w:p w:rsidR="00F77936" w:rsidRPr="0050733F" w:rsidRDefault="00F77936" w:rsidP="00464F8B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splnění právní povinnosti, jež vyžaduje zpracování podle práva Evropské unie nebo členského státu, které se na správce vztahuje;</w:t>
      </w:r>
    </w:p>
    <w:p w:rsidR="00F77936" w:rsidRPr="0050733F" w:rsidRDefault="00F77936" w:rsidP="00464F8B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pro určení, výkon nebo obhajobu právních nároků.</w:t>
      </w:r>
    </w:p>
    <w:p w:rsidR="00F77936" w:rsidRPr="0050733F" w:rsidRDefault="00F77936" w:rsidP="002E0BBC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omezení zpracování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 na to, aby správce omezil zpracování osobních údajů, v kterémkoli z těchto případů: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popíráte přesnost zpracovávaných osobních údajů, zpracování bude omezeno na dobu potřebnou k tomu, aby správce mohl přesnost osobních údajů ověřit;</w:t>
      </w:r>
    </w:p>
    <w:p w:rsidR="00F77936" w:rsidRPr="0050733F" w:rsidRDefault="00F77936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zpracování je protiprávní a Vy odmítnete výmaz osobních údajů a požádáte místo toho o omezení jejich použití;</w:t>
      </w:r>
    </w:p>
    <w:p w:rsidR="00F77936" w:rsidRPr="0050733F" w:rsidRDefault="00F77936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správce již osobní údaje nepotřebuje pro účely zpracování, ale Vy je požadujete pro určení, výkon nebo obhajobu právních nároků;</w:t>
      </w:r>
    </w:p>
    <w:p w:rsidR="00F77936" w:rsidRPr="0050733F" w:rsidRDefault="00F77936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vznesli jste námitku proti zpracování podle čl. 21 odst.1 GDPR, a to dokud nebude ověřeno, zda oprávněné důvody správce převažují nad vašimi oprávněnými důvody.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Pokud bylo zpracování omezeno, mohou být osobní údaje, s výjimkou jejich uložení, zpracovány pouze s Vaším souhlasem, nebo z důvodu určení, výkonu či obhajoby právních nároků, nebo z důvodu ochrany práv jiné fyzické nebo právnické osoby nebo z důvodů důležitého veřejného zájmu Evropské unie či některého členského státu.</w:t>
      </w:r>
    </w:p>
    <w:p w:rsidR="00F77936" w:rsidRPr="0050733F" w:rsidRDefault="00F77936" w:rsidP="002E0BBC">
      <w:pPr>
        <w:spacing w:after="0" w:line="240" w:lineRule="auto"/>
        <w:ind w:left="66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přenositelnost údajů</w:t>
      </w:r>
    </w:p>
    <w:p w:rsidR="00F77936" w:rsidRPr="0050733F" w:rsidRDefault="00F77936" w:rsidP="00464F8B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právo, aby správce předal Vaše osobní údaje zpracovávané automatizovaně na základě Vašeho souhlasu jinému správci ve strukturovaném, běžně používaném a strojově čitelném formátu. Při výkonu svého práva na přenositelnost údajů máte právo na to, aby osobní údaje byly předány přímo jedním správcem správci druhému, je-li to technicky proveditelné.</w:t>
      </w:r>
    </w:p>
    <w:p w:rsidR="00F77936" w:rsidRPr="0050733F" w:rsidRDefault="00F77936" w:rsidP="00464F8B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464F8B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Svá práva plynoucí ze zpracování osobních údajů můžete jako subjekt osobních údajů kdykoliv uplatnit kontaktováním správce na poštovní adrese: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</w:t>
      </w:r>
      <w:r>
        <w:rPr>
          <w:rFonts w:ascii="Garamond" w:hAnsi="Garamond"/>
          <w:sz w:val="24"/>
          <w:szCs w:val="24"/>
          <w:lang w:eastAsia="cs-CZ"/>
        </w:rPr>
        <w:t>em na adresu</w:t>
      </w:r>
      <w:r w:rsidRPr="0050733F">
        <w:rPr>
          <w:rFonts w:ascii="Garamond" w:hAnsi="Garamond"/>
          <w:sz w:val="24"/>
          <w:szCs w:val="24"/>
          <w:lang w:eastAsia="cs-CZ"/>
        </w:rPr>
        <w:t>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info@textfactory.cz.</w:t>
      </w: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Způsob poskytnutí informací</w:t>
      </w:r>
    </w:p>
    <w:p w:rsidR="00F77936" w:rsidRPr="0050733F" w:rsidRDefault="00F77936" w:rsidP="00F25CAD">
      <w:pPr>
        <w:spacing w:after="0" w:line="240" w:lineRule="auto"/>
        <w:jc w:val="both"/>
      </w:pPr>
      <w:r w:rsidRPr="0050733F">
        <w:rPr>
          <w:rFonts w:ascii="Garamond" w:hAnsi="Garamond"/>
          <w:sz w:val="24"/>
          <w:szCs w:val="24"/>
          <w:lang w:eastAsia="cs-CZ"/>
        </w:rPr>
        <w:br/>
        <w:t>Správce informace poskytuje písemně v listinné podobě. Kontaktujete-li správce elektronicky na jeho emailovou adresu, budou Vám informace poskytnuty elektronicky, nepožádáte-li o jejich poskytnutí v listinné podobě.</w:t>
      </w:r>
      <w:r w:rsidRPr="0050733F">
        <w:t xml:space="preserve"> </w:t>
      </w:r>
    </w:p>
    <w:p w:rsidR="00F77936" w:rsidRPr="0050733F" w:rsidRDefault="00F77936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Veškerá sdělení a vyjádření k uplatněným právům správce poskytuje bezplatně, a to co nejdříve, nejpozději však do jednoho (1) měsíce od uplatnění práva. Správce je oprávněn takto stanovenou lhůtu v případě potřeby a s ohledem na složitost a počet žádostí prodloužit o dva (2) měsíce. Správce o prodloužení stanovené lhůty, včetně uvedení důvodů, je povinen subjekt údajů informovat. </w:t>
      </w:r>
    </w:p>
    <w:p w:rsidR="00F77936" w:rsidRPr="0050733F" w:rsidRDefault="00F77936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Správce si vyhrazuje právo, pokud by došlo k uplatňování Vašich práv bezdůvodně či nepřiměřeně, zejména proto, že by se opakovala, účtovat Vám přiměřený poplatek zohledňující administrativní náklady spojené s poskytnutím požadovaných informací, nebo odmítnout žádosti vyhovět.</w:t>
      </w:r>
    </w:p>
    <w:p w:rsidR="00F77936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F77936" w:rsidRPr="0050733F" w:rsidRDefault="00F77936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podat stížnost</w:t>
      </w:r>
    </w:p>
    <w:p w:rsidR="00F77936" w:rsidRPr="0050733F" w:rsidRDefault="00F77936" w:rsidP="009D631C">
      <w:pPr>
        <w:spacing w:after="0" w:line="240" w:lineRule="auto"/>
        <w:jc w:val="both"/>
      </w:pPr>
      <w:r w:rsidRPr="0050733F">
        <w:rPr>
          <w:rFonts w:ascii="Garamond" w:hAnsi="Garamond"/>
          <w:sz w:val="24"/>
          <w:szCs w:val="24"/>
          <w:lang w:eastAsia="cs-CZ"/>
        </w:rPr>
        <w:br/>
        <w:t xml:space="preserve">Ohledně činnosti správce nebo příjemce osobních údajů můžete podat stížnost, a to písemně na poštovní adresu správce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</w:t>
      </w:r>
      <w:r>
        <w:rPr>
          <w:rFonts w:ascii="Garamond" w:hAnsi="Garamond"/>
          <w:sz w:val="24"/>
          <w:szCs w:val="24"/>
          <w:lang w:eastAsia="cs-CZ"/>
        </w:rPr>
        <w:t>em na adresu</w:t>
      </w:r>
      <w:r w:rsidRPr="0050733F">
        <w:rPr>
          <w:rFonts w:ascii="Garamond" w:hAnsi="Garamond"/>
          <w:sz w:val="24"/>
          <w:szCs w:val="24"/>
          <w:lang w:eastAsia="cs-CZ"/>
        </w:rPr>
        <w:t>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</w:t>
      </w:r>
      <w:r w:rsidRPr="0050733F">
        <w:rPr>
          <w:rFonts w:ascii="Garamond" w:hAnsi="Garamond"/>
          <w:sz w:val="24"/>
          <w:szCs w:val="24"/>
          <w:lang w:eastAsia="cs-CZ"/>
        </w:rPr>
        <w:t>, osobně v sídle správce. Ze stížnosti musí být zřejmé, kdo ji podává a co je jejím předmětem. V opačném případě nebo je-li to nutné k vyřízení stížnosti, správce vyzve k doplnění takové stížnosti ve stanovené lhůtě. Nebude-li stížnost doplněna a půjde o vadu bránící jejímu projednání, nebude moci být vyřízena. Lhůta na vyřízení stížnosti je 30 kalendářních dnů a začíná plynout prvním pracovním dnem po jejím doručení. Stížnosti jsou vyřizovány bez zbytečného odkladu.</w:t>
      </w:r>
      <w:r w:rsidRPr="0050733F">
        <w:t xml:space="preserve"> </w:t>
      </w:r>
    </w:p>
    <w:p w:rsidR="00F77936" w:rsidRPr="0050733F" w:rsidRDefault="00F77936" w:rsidP="009D631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Aniž jsou dotčeny jakékoliv jiné prostředky právní nebo soudní ochrany, máte právo podat stížnost u Úřadu pro ochranu osobních údajů, sídlem Pplk. Sochora 27, Praha 7, PSČ: 170 00, tel. č. +420 234 665 111, e-mail: posta@uoou.cz, pokud se domníváte, že zpracováním Vašich osobních údajů je porušeno některé z ustanovení v nařízení GDPR.</w:t>
      </w:r>
    </w:p>
    <w:sectPr w:rsidR="00F77936" w:rsidRPr="0050733F" w:rsidSect="00464F8B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5D5"/>
    <w:multiLevelType w:val="multilevel"/>
    <w:tmpl w:val="996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7696"/>
    <w:multiLevelType w:val="multilevel"/>
    <w:tmpl w:val="54F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7D40"/>
    <w:multiLevelType w:val="multilevel"/>
    <w:tmpl w:val="8AA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80CA6"/>
    <w:multiLevelType w:val="multilevel"/>
    <w:tmpl w:val="CBC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5027B"/>
    <w:multiLevelType w:val="multilevel"/>
    <w:tmpl w:val="B2D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FC"/>
    <w:rsid w:val="00051055"/>
    <w:rsid w:val="001403FD"/>
    <w:rsid w:val="001F2D1D"/>
    <w:rsid w:val="002D7629"/>
    <w:rsid w:val="002E0BBC"/>
    <w:rsid w:val="00326032"/>
    <w:rsid w:val="004335D6"/>
    <w:rsid w:val="00464F8B"/>
    <w:rsid w:val="0050733F"/>
    <w:rsid w:val="0056090B"/>
    <w:rsid w:val="005618C8"/>
    <w:rsid w:val="007E0953"/>
    <w:rsid w:val="008627FC"/>
    <w:rsid w:val="00870059"/>
    <w:rsid w:val="009D631C"/>
    <w:rsid w:val="00A725A1"/>
    <w:rsid w:val="00CE1723"/>
    <w:rsid w:val="00F25CAD"/>
    <w:rsid w:val="00F74F28"/>
    <w:rsid w:val="00F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5C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1268</Words>
  <Characters>7482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2018-05-02T07:35:00Z</dcterms:created>
  <dcterms:modified xsi:type="dcterms:W3CDTF">2018-05-06T14:24:00Z</dcterms:modified>
</cp:coreProperties>
</file>